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3A4C" w:rsidRDefault="00E84161">
      <w:pPr>
        <w:spacing w:before="240" w:after="240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A novel vision-based fall detection scheme using key points of human-skeleton</w:t>
      </w:r>
    </w:p>
    <w:p w14:paraId="00000002" w14:textId="77777777" w:rsidR="002E3A4C" w:rsidRDefault="00E84161">
      <w:pPr>
        <w:spacing w:before="240" w:after="240"/>
        <w:jc w:val="both"/>
        <w:rPr>
          <w:rFonts w:ascii="Verdana" w:eastAsia="Verdana" w:hAnsi="Verdana" w:cs="Verdana"/>
          <w:vertAlign w:val="superscript"/>
        </w:rPr>
      </w:pPr>
      <w:proofErr w:type="spellStart"/>
      <w:r>
        <w:rPr>
          <w:rFonts w:ascii="Verdana" w:eastAsia="Verdana" w:hAnsi="Verdana" w:cs="Verdana"/>
        </w:rPr>
        <w:t>Inturi</w:t>
      </w:r>
      <w:proofErr w:type="spellEnd"/>
      <w:r>
        <w:rPr>
          <w:rFonts w:ascii="Verdana" w:eastAsia="Verdana" w:hAnsi="Verdana" w:cs="Verdana"/>
        </w:rPr>
        <w:t xml:space="preserve"> Anitha Rani </w:t>
      </w:r>
      <w:r>
        <w:rPr>
          <w:rFonts w:ascii="Verdana" w:eastAsia="Verdana" w:hAnsi="Verdana" w:cs="Verdana"/>
          <w:vertAlign w:val="superscript"/>
        </w:rPr>
        <w:t>1</w:t>
      </w:r>
      <w:r>
        <w:rPr>
          <w:rFonts w:ascii="Verdana" w:eastAsia="Verdana" w:hAnsi="Verdana" w:cs="Verdana"/>
        </w:rPr>
        <w:t>, V. M. Manikandan</w:t>
      </w:r>
      <w:r>
        <w:rPr>
          <w:rFonts w:ascii="Verdana" w:eastAsia="Verdana" w:hAnsi="Verdana" w:cs="Verdana"/>
          <w:vertAlign w:val="superscript"/>
        </w:rPr>
        <w:t>1</w:t>
      </w:r>
    </w:p>
    <w:p w14:paraId="00000003" w14:textId="77777777" w:rsidR="002E3A4C" w:rsidRDefault="00E84161">
      <w:pPr>
        <w:spacing w:before="240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  <w:vertAlign w:val="superscript"/>
        </w:rPr>
        <w:t>1</w:t>
      </w:r>
      <w:r>
        <w:rPr>
          <w:rFonts w:ascii="Verdana" w:eastAsia="Verdana" w:hAnsi="Verdana" w:cs="Verdana"/>
          <w:i/>
        </w:rPr>
        <w:t>Department of Computer Science and Engineering, SRM University – AP, Andhra Pradesh, India</w:t>
      </w:r>
    </w:p>
    <w:p w14:paraId="00000004" w14:textId="77777777" w:rsidR="002E3A4C" w:rsidRDefault="00E84161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 anitha_rani@srmap.edu.in</w:t>
      </w:r>
    </w:p>
    <w:p w14:paraId="00000005" w14:textId="77777777" w:rsidR="002E3A4C" w:rsidRDefault="00E84161">
      <w:pPr>
        <w:spacing w:before="240" w:after="24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Abstract: </w:t>
      </w:r>
      <w:r>
        <w:rPr>
          <w:rFonts w:ascii="Verdana" w:eastAsia="Verdana" w:hAnsi="Verdana" w:cs="Verdana"/>
        </w:rPr>
        <w:t>Human activity recognition plays a prominent role in applications like sports, violence detection, accident detection, wome</w:t>
      </w:r>
      <w:r>
        <w:rPr>
          <w:rFonts w:ascii="Verdana" w:eastAsia="Verdana" w:hAnsi="Verdana" w:cs="Verdana"/>
        </w:rPr>
        <w:t xml:space="preserve">n security, and smart homes by predicting abnormal </w:t>
      </w:r>
      <w:proofErr w:type="spellStart"/>
      <w:r>
        <w:rPr>
          <w:rFonts w:ascii="Verdana" w:eastAsia="Verdana" w:hAnsi="Verdana" w:cs="Verdana"/>
        </w:rPr>
        <w:t>behaviour</w:t>
      </w:r>
      <w:proofErr w:type="spellEnd"/>
      <w:r>
        <w:rPr>
          <w:rFonts w:ascii="Verdana" w:eastAsia="Verdana" w:hAnsi="Verdana" w:cs="Verdana"/>
        </w:rPr>
        <w:t>. Human activity recognition now offers a solution for fall detection which can help older people at home. Falls are recognized as daily events which may lead to critical situations. Fatal falls w</w:t>
      </w:r>
      <w:r>
        <w:rPr>
          <w:rFonts w:ascii="Verdana" w:eastAsia="Verdana" w:hAnsi="Verdana" w:cs="Verdana"/>
        </w:rPr>
        <w:t xml:space="preserve">hen left untreated within a confined time may lead to permanent disability. A fall detection system helps in responding to falls promptly. Fall detection systems are developed using multivariate time series data. The main data sources are sensors that are </w:t>
      </w:r>
      <w:r>
        <w:rPr>
          <w:rFonts w:ascii="Verdana" w:eastAsia="Verdana" w:hAnsi="Verdana" w:cs="Verdana"/>
        </w:rPr>
        <w:t xml:space="preserve">embedded in wearable devices and videos from surveillance cameras. Wearable devices are not always feasible as they may cause inconvenience to the user </w:t>
      </w:r>
      <w:proofErr w:type="gramStart"/>
      <w:r>
        <w:rPr>
          <w:rFonts w:ascii="Verdana" w:eastAsia="Verdana" w:hAnsi="Verdana" w:cs="Verdana"/>
        </w:rPr>
        <w:t>and also</w:t>
      </w:r>
      <w:proofErr w:type="gramEnd"/>
      <w:r>
        <w:rPr>
          <w:rFonts w:ascii="Verdana" w:eastAsia="Verdana" w:hAnsi="Verdana" w:cs="Verdana"/>
        </w:rPr>
        <w:t xml:space="preserve"> need frequent manual calibration.  Hence, the workaround is to use vision-based data for the fa</w:t>
      </w:r>
      <w:r>
        <w:rPr>
          <w:rFonts w:ascii="Verdana" w:eastAsia="Verdana" w:hAnsi="Verdana" w:cs="Verdana"/>
        </w:rPr>
        <w:t>ll detection system. Our paper presents a new promising solution for fall detection using vision-based approaches. The system extracts the skeleton information of the human body. By analyzing the extracted features and the biomechanics of a person during t</w:t>
      </w:r>
      <w:r>
        <w:rPr>
          <w:rFonts w:ascii="Verdana" w:eastAsia="Verdana" w:hAnsi="Verdana" w:cs="Verdana"/>
        </w:rPr>
        <w:t>he fall, we can detect not only falls but also daily living activities. Our system detects five types of falls and six types of daily living activities. We used the UP-FALL public dataset for our fall detection system and achieved a better performance than</w:t>
      </w:r>
      <w:r>
        <w:rPr>
          <w:rFonts w:ascii="Verdana" w:eastAsia="Verdana" w:hAnsi="Verdana" w:cs="Verdana"/>
        </w:rPr>
        <w:t xml:space="preserve"> the state-of-the-art approaches.</w:t>
      </w:r>
    </w:p>
    <w:p w14:paraId="00000006" w14:textId="77777777" w:rsidR="002E3A4C" w:rsidRDefault="00E84161">
      <w:pPr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Keywords:</w:t>
      </w:r>
      <w:r>
        <w:rPr>
          <w:rFonts w:ascii="Verdana" w:eastAsia="Verdana" w:hAnsi="Verdana" w:cs="Verdana"/>
        </w:rPr>
        <w:t xml:space="preserve"> activity detection; video analysis; fall </w:t>
      </w:r>
      <w:proofErr w:type="gramStart"/>
      <w:r>
        <w:rPr>
          <w:rFonts w:ascii="Verdana" w:eastAsia="Verdana" w:hAnsi="Verdana" w:cs="Verdana"/>
        </w:rPr>
        <w:t>detection;</w:t>
      </w:r>
      <w:proofErr w:type="gramEnd"/>
    </w:p>
    <w:p w14:paraId="00000007" w14:textId="77777777" w:rsidR="002E3A4C" w:rsidRDefault="002E3A4C"/>
    <w:sectPr w:rsidR="002E3A4C">
      <w:headerReference w:type="default" r:id="rId6"/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E79F" w14:textId="77777777" w:rsidR="00E84161" w:rsidRDefault="00E84161" w:rsidP="00F50ECB">
      <w:pPr>
        <w:spacing w:line="240" w:lineRule="auto"/>
      </w:pPr>
      <w:r>
        <w:separator/>
      </w:r>
    </w:p>
  </w:endnote>
  <w:endnote w:type="continuationSeparator" w:id="0">
    <w:p w14:paraId="5E9A2E1D" w14:textId="77777777" w:rsidR="00E84161" w:rsidRDefault="00E84161" w:rsidP="00F50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B60A" w14:textId="77777777" w:rsidR="00E84161" w:rsidRDefault="00E84161" w:rsidP="00F50ECB">
      <w:pPr>
        <w:spacing w:line="240" w:lineRule="auto"/>
      </w:pPr>
      <w:r>
        <w:separator/>
      </w:r>
    </w:p>
  </w:footnote>
  <w:footnote w:type="continuationSeparator" w:id="0">
    <w:p w14:paraId="61F266AA" w14:textId="77777777" w:rsidR="00E84161" w:rsidRDefault="00E84161" w:rsidP="00F50E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261" w14:textId="1010A59E" w:rsidR="00F50ECB" w:rsidRDefault="00F50ECB" w:rsidP="00AD4D3D">
    <w:pPr>
      <w:pStyle w:val="Header"/>
      <w:jc w:val="right"/>
    </w:pPr>
    <w:r>
      <w:rPr>
        <w:noProof/>
      </w:rPr>
      <w:drawing>
        <wp:inline distT="0" distB="0" distL="0" distR="0" wp14:anchorId="585A3037" wp14:editId="2E9E1D39">
          <wp:extent cx="1343025" cy="481681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91" cy="498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E5E76" w14:textId="77777777" w:rsidR="00F50ECB" w:rsidRDefault="00F50ECB" w:rsidP="00F50EC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4C"/>
    <w:rsid w:val="002E3A4C"/>
    <w:rsid w:val="00AD4D3D"/>
    <w:rsid w:val="00E84161"/>
    <w:rsid w:val="00F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3A514"/>
  <w15:docId w15:val="{E7009596-37AB-4A03-967E-8111C820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50E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CB"/>
  </w:style>
  <w:style w:type="paragraph" w:styleId="Footer">
    <w:name w:val="footer"/>
    <w:basedOn w:val="Normal"/>
    <w:link w:val="FooterChar"/>
    <w:uiPriority w:val="99"/>
    <w:unhideWhenUsed/>
    <w:rsid w:val="00F50E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bpostaff SRMAP</cp:lastModifiedBy>
  <cp:revision>3</cp:revision>
  <dcterms:created xsi:type="dcterms:W3CDTF">2022-06-02T07:12:00Z</dcterms:created>
  <dcterms:modified xsi:type="dcterms:W3CDTF">2022-06-02T07:14:00Z</dcterms:modified>
</cp:coreProperties>
</file>